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1" w:rsidRPr="002942AE" w:rsidRDefault="004F32A1" w:rsidP="002942AE">
      <w:pPr>
        <w:jc w:val="center"/>
        <w:rPr>
          <w:rFonts w:ascii="Segoe UI" w:hAnsi="Segoe UI" w:cs="Segoe UI"/>
          <w:b/>
          <w:color w:val="212529"/>
          <w:sz w:val="32"/>
          <w:shd w:val="clear" w:color="auto" w:fill="FFFFFF"/>
        </w:rPr>
      </w:pPr>
      <w:r w:rsidRPr="002942AE">
        <w:rPr>
          <w:rFonts w:ascii="Segoe UI" w:hAnsi="Segoe UI" w:cs="Segoe UI"/>
          <w:b/>
          <w:color w:val="212529"/>
          <w:sz w:val="32"/>
          <w:shd w:val="clear" w:color="auto" w:fill="FFFFFF"/>
        </w:rPr>
        <w:t>Dodatek Školního řádu vydaného dne</w:t>
      </w:r>
      <w:r w:rsidR="00CA3BCE">
        <w:rPr>
          <w:rFonts w:ascii="Segoe UI" w:hAnsi="Segoe UI" w:cs="Segoe UI"/>
          <w:b/>
          <w:color w:val="212529"/>
          <w:sz w:val="32"/>
          <w:shd w:val="clear" w:color="auto" w:fill="FFFFFF"/>
        </w:rPr>
        <w:t xml:space="preserve"> </w:t>
      </w:r>
      <w:r w:rsidRPr="002942AE">
        <w:rPr>
          <w:rFonts w:ascii="Segoe UI" w:hAnsi="Segoe UI" w:cs="Segoe UI"/>
          <w:b/>
          <w:color w:val="212529"/>
          <w:sz w:val="32"/>
          <w:shd w:val="clear" w:color="auto" w:fill="FFFFFF"/>
        </w:rPr>
        <w:t xml:space="preserve"> </w:t>
      </w:r>
      <w:proofErr w:type="gramStart"/>
      <w:r w:rsidR="002942AE" w:rsidRPr="002942AE">
        <w:rPr>
          <w:rFonts w:ascii="Segoe UI" w:hAnsi="Segoe UI" w:cs="Segoe UI"/>
          <w:b/>
          <w:color w:val="212529"/>
          <w:sz w:val="32"/>
          <w:shd w:val="clear" w:color="auto" w:fill="FFFFFF"/>
        </w:rPr>
        <w:t>2.9.2019</w:t>
      </w:r>
      <w:proofErr w:type="gramEnd"/>
    </w:p>
    <w:p w:rsidR="00CA3BCE" w:rsidRPr="005D0B1D" w:rsidRDefault="004F32A1" w:rsidP="004F32A1">
      <w:pPr>
        <w:rPr>
          <w:rFonts w:ascii="Arial Nova" w:hAnsi="Arial Nova" w:cs="Segoe UI"/>
          <w:color w:val="212529"/>
          <w:sz w:val="24"/>
          <w:szCs w:val="24"/>
          <w:shd w:val="clear" w:color="auto" w:fill="FFFFFF"/>
        </w:rPr>
      </w:pPr>
      <w:r w:rsidRPr="005D0B1D">
        <w:rPr>
          <w:rFonts w:ascii="Arial Nova" w:hAnsi="Arial Nova" w:cs="Segoe UI"/>
          <w:color w:val="212529"/>
          <w:sz w:val="24"/>
          <w:szCs w:val="24"/>
          <w:shd w:val="clear" w:color="auto" w:fill="FFFFFF"/>
        </w:rPr>
        <w:t xml:space="preserve">Se </w:t>
      </w:r>
      <w:proofErr w:type="gramStart"/>
      <w:r w:rsidRPr="005D0B1D">
        <w:rPr>
          <w:rFonts w:ascii="Arial Nova" w:hAnsi="Arial Nova" w:cs="Segoe UI"/>
          <w:color w:val="212529"/>
          <w:sz w:val="24"/>
          <w:szCs w:val="24"/>
          <w:shd w:val="clear" w:color="auto" w:fill="FFFFFF"/>
        </w:rPr>
        <w:t>vkládá  :</w:t>
      </w:r>
      <w:proofErr w:type="gramEnd"/>
      <w:r w:rsidR="002942AE" w:rsidRPr="005D0B1D">
        <w:rPr>
          <w:rFonts w:ascii="Arial Nova" w:hAnsi="Arial Nova" w:cs="Segoe UI"/>
          <w:color w:val="212529"/>
          <w:sz w:val="24"/>
          <w:szCs w:val="24"/>
          <w:shd w:val="clear" w:color="auto" w:fill="FFFFFF"/>
        </w:rPr>
        <w:t xml:space="preserve"> </w:t>
      </w:r>
    </w:p>
    <w:p w:rsidR="005D0B1D" w:rsidRDefault="002942AE" w:rsidP="005D0B1D">
      <w:pPr>
        <w:jc w:val="center"/>
        <w:rPr>
          <w:rFonts w:ascii="Arial Nova" w:eastAsia="Times New Roman" w:hAnsi="Arial Nova" w:cs="Times New Roman"/>
          <w:caps/>
          <w:lang w:eastAsia="ar-SA"/>
        </w:rPr>
      </w:pPr>
      <w:proofErr w:type="gramStart"/>
      <w:r w:rsidRPr="005D0B1D">
        <w:rPr>
          <w:rFonts w:ascii="Arial Nova" w:hAnsi="Arial Nova" w:cs="Segoe UI"/>
          <w:color w:val="212529"/>
          <w:shd w:val="clear" w:color="auto" w:fill="FFFFFF"/>
        </w:rPr>
        <w:t>Čl.1</w:t>
      </w:r>
      <w:proofErr w:type="gramEnd"/>
    </w:p>
    <w:p w:rsidR="002942AE" w:rsidRPr="005D0B1D" w:rsidRDefault="002942AE" w:rsidP="005D0B1D">
      <w:pPr>
        <w:jc w:val="center"/>
        <w:rPr>
          <w:rFonts w:ascii="Arial Nova" w:hAnsi="Arial Nova" w:cs="Segoe UI"/>
          <w:color w:val="212529"/>
          <w:shd w:val="clear" w:color="auto" w:fill="FFFFFF"/>
        </w:rPr>
      </w:pPr>
      <w:r w:rsidRPr="005D0B1D">
        <w:rPr>
          <w:rFonts w:ascii="Arial Nova" w:eastAsia="Times New Roman" w:hAnsi="Arial Nova" w:cs="Times New Roman"/>
          <w:caps/>
          <w:lang w:eastAsia="ar-SA"/>
        </w:rPr>
        <w:t>Práva a povinnost</w:t>
      </w:r>
      <w:r w:rsidR="00CA3BCE" w:rsidRPr="005D0B1D">
        <w:rPr>
          <w:rFonts w:ascii="Arial Nova" w:eastAsia="Times New Roman" w:hAnsi="Arial Nova" w:cs="Times New Roman"/>
          <w:caps/>
          <w:lang w:eastAsia="ar-SA"/>
        </w:rPr>
        <w:t>i</w:t>
      </w:r>
      <w:r w:rsidRPr="005D0B1D">
        <w:rPr>
          <w:rFonts w:ascii="Arial Nova" w:eastAsia="Times New Roman" w:hAnsi="Arial Nova" w:cs="Times New Roman"/>
          <w:caps/>
          <w:lang w:eastAsia="ar-SA"/>
        </w:rPr>
        <w:t xml:space="preserve"> účastníků předškolní výchovy a vzdělávání</w:t>
      </w:r>
    </w:p>
    <w:p w:rsidR="004F32A1" w:rsidRPr="005D0B1D" w:rsidRDefault="002942AE" w:rsidP="002942AE">
      <w:pPr>
        <w:jc w:val="both"/>
        <w:rPr>
          <w:rFonts w:ascii="Arial Nova" w:eastAsia="Times New Roman" w:hAnsi="Arial Nova" w:cs="Times New Roman"/>
          <w:color w:val="548DD4" w:themeColor="text2" w:themeTint="99"/>
          <w:sz w:val="32"/>
          <w:szCs w:val="32"/>
          <w:u w:val="single"/>
          <w:lang w:eastAsia="ar-SA"/>
        </w:rPr>
      </w:pPr>
      <w:r w:rsidRPr="005D0B1D">
        <w:rPr>
          <w:rFonts w:ascii="Arial Nova" w:hAnsi="Arial Nova" w:cs="Segoe UI"/>
          <w:color w:val="548DD4" w:themeColor="text2" w:themeTint="99"/>
          <w:sz w:val="32"/>
          <w:szCs w:val="32"/>
          <w:shd w:val="clear" w:color="auto" w:fill="FFFFFF"/>
        </w:rPr>
        <w:t xml:space="preserve">3. </w:t>
      </w:r>
      <w:r w:rsidRPr="005D0B1D">
        <w:rPr>
          <w:rFonts w:ascii="Arial Nova" w:eastAsia="Times New Roman" w:hAnsi="Arial Nova" w:cs="Times New Roman"/>
          <w:color w:val="548DD4" w:themeColor="text2" w:themeTint="99"/>
          <w:sz w:val="32"/>
          <w:szCs w:val="32"/>
          <w:u w:val="single"/>
          <w:lang w:eastAsia="ar-SA"/>
        </w:rPr>
        <w:t>Základní povinnosti dětí přijatých k předškolnímu vzdělávání</w:t>
      </w:r>
      <w:bookmarkStart w:id="0" w:name="_GoBack"/>
      <w:bookmarkEnd w:id="0"/>
    </w:p>
    <w:p w:rsidR="00CA3BCE" w:rsidRPr="005D0B1D" w:rsidRDefault="002942AE" w:rsidP="00CA3BCE">
      <w:pPr>
        <w:jc w:val="both"/>
        <w:rPr>
          <w:rFonts w:ascii="Arial Nova" w:eastAsia="Times New Roman" w:hAnsi="Arial Nova" w:cs="Times New Roman"/>
          <w:sz w:val="24"/>
          <w:szCs w:val="24"/>
          <w:lang w:eastAsia="ar-SA"/>
        </w:rPr>
      </w:pPr>
      <w:r w:rsidRPr="005D0B1D">
        <w:rPr>
          <w:rFonts w:ascii="Arial Nova" w:hAnsi="Arial Nova" w:cs="Segoe UI"/>
          <w:color w:val="212529"/>
          <w:sz w:val="28"/>
          <w:szCs w:val="28"/>
          <w:shd w:val="clear" w:color="auto" w:fill="FFFFFF"/>
        </w:rPr>
        <w:t xml:space="preserve">e) </w:t>
      </w:r>
      <w:r w:rsidR="004F32A1" w:rsidRPr="005D0B1D">
        <w:rPr>
          <w:rFonts w:ascii="Arial Nova" w:hAnsi="Arial Nova" w:cs="Segoe UI"/>
          <w:color w:val="212529"/>
          <w:sz w:val="28"/>
          <w:szCs w:val="28"/>
          <w:shd w:val="clear" w:color="auto" w:fill="FFFFFF"/>
        </w:rPr>
        <w:t>účastnit se v situacích vyplývající z platných právních předpisů a nařízení tzv. distanční formy výuky.</w:t>
      </w:r>
      <w:r w:rsidR="00CA3BCE" w:rsidRPr="005D0B1D">
        <w:rPr>
          <w:rFonts w:ascii="Arial Nova" w:eastAsia="Times New Roman" w:hAnsi="Arial Nova" w:cs="Times New Roman"/>
          <w:sz w:val="24"/>
          <w:szCs w:val="24"/>
          <w:lang w:eastAsia="ar-SA"/>
        </w:rPr>
        <w:t xml:space="preserve"> Čl. IV</w:t>
      </w:r>
    </w:p>
    <w:p w:rsidR="00CA3BCE" w:rsidRPr="005D0B1D" w:rsidRDefault="00CA3BCE" w:rsidP="00CA3BCE">
      <w:pPr>
        <w:suppressAutoHyphens/>
        <w:spacing w:after="0" w:line="240" w:lineRule="auto"/>
        <w:ind w:left="4248"/>
        <w:jc w:val="both"/>
        <w:rPr>
          <w:rFonts w:ascii="Arial Nova" w:eastAsia="Times New Roman" w:hAnsi="Arial Nova" w:cs="Times New Roman"/>
          <w:sz w:val="24"/>
          <w:szCs w:val="24"/>
          <w:lang w:eastAsia="ar-SA"/>
        </w:rPr>
      </w:pPr>
    </w:p>
    <w:p w:rsidR="005D0B1D" w:rsidRDefault="00CA3BCE" w:rsidP="00CA3BCE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lang w:eastAsia="ar-SA"/>
        </w:rPr>
      </w:pPr>
      <w:r w:rsidRPr="005D0B1D">
        <w:rPr>
          <w:rFonts w:ascii="Arial Nova" w:eastAsia="Times New Roman" w:hAnsi="Arial Nova" w:cs="Times New Roman"/>
          <w:lang w:eastAsia="ar-SA"/>
        </w:rPr>
        <w:t xml:space="preserve">Čl. IV </w:t>
      </w:r>
    </w:p>
    <w:p w:rsidR="00CA3BCE" w:rsidRPr="005D0B1D" w:rsidRDefault="00CA3BCE" w:rsidP="00CA3BCE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lang w:eastAsia="ar-SA"/>
        </w:rPr>
      </w:pPr>
      <w:r w:rsidRPr="005D0B1D">
        <w:rPr>
          <w:rFonts w:ascii="Arial Nova" w:eastAsia="Times New Roman" w:hAnsi="Arial Nova" w:cs="Times New Roman"/>
          <w:lang w:eastAsia="ar-SA"/>
        </w:rPr>
        <w:t>ROZSAH POVINNÉ PŘEDŠKOLNÍ DOCHÁZKY</w:t>
      </w:r>
    </w:p>
    <w:p w:rsidR="00700009" w:rsidRPr="005D0B1D" w:rsidRDefault="00CA3BCE">
      <w:pPr>
        <w:rPr>
          <w:rFonts w:ascii="Arial Nova" w:hAnsi="Arial Nova" w:cs="Segoe UI"/>
          <w:color w:val="212529"/>
          <w:sz w:val="28"/>
          <w:u w:val="single"/>
          <w:shd w:val="clear" w:color="auto" w:fill="FFFFFF"/>
        </w:rPr>
      </w:pPr>
      <w:r w:rsidRPr="005D0B1D">
        <w:rPr>
          <w:rFonts w:ascii="Arial Nova" w:eastAsia="Times New Roman" w:hAnsi="Arial Nova" w:cs="Segoe UI"/>
          <w:b/>
          <w:color w:val="212529"/>
          <w:sz w:val="32"/>
          <w:szCs w:val="24"/>
          <w:lang w:eastAsia="cs-CZ"/>
        </w:rPr>
        <w:t xml:space="preserve"> </w:t>
      </w:r>
      <w:r w:rsidRPr="005D0B1D">
        <w:rPr>
          <w:rFonts w:ascii="Arial Nova" w:eastAsia="Times New Roman" w:hAnsi="Arial Nova" w:cs="Segoe UI"/>
          <w:color w:val="548DD4" w:themeColor="text2" w:themeTint="99"/>
          <w:sz w:val="28"/>
          <w:szCs w:val="24"/>
          <w:u w:val="single"/>
          <w:lang w:eastAsia="cs-CZ"/>
        </w:rPr>
        <w:t xml:space="preserve">20.1. </w:t>
      </w:r>
      <w:r w:rsidR="00700009" w:rsidRPr="005D0B1D">
        <w:rPr>
          <w:rFonts w:ascii="Arial Nova" w:eastAsia="Times New Roman" w:hAnsi="Arial Nova" w:cs="Segoe UI"/>
          <w:color w:val="548DD4" w:themeColor="text2" w:themeTint="99"/>
          <w:sz w:val="28"/>
          <w:szCs w:val="24"/>
          <w:u w:val="single"/>
          <w:lang w:eastAsia="cs-CZ"/>
        </w:rPr>
        <w:t>D</w:t>
      </w:r>
      <w:r w:rsidR="00700009" w:rsidRPr="005D0B1D">
        <w:rPr>
          <w:rFonts w:ascii="Arial Nova" w:eastAsia="Times New Roman" w:hAnsi="Arial Nova" w:cs="Segoe UI"/>
          <w:bCs/>
          <w:color w:val="548DD4" w:themeColor="text2" w:themeTint="99"/>
          <w:sz w:val="28"/>
          <w:szCs w:val="24"/>
          <w:u w:val="single"/>
          <w:lang w:eastAsia="cs-CZ"/>
        </w:rPr>
        <w:t>istanční form</w:t>
      </w:r>
      <w:r w:rsidR="00700009" w:rsidRPr="005D0B1D">
        <w:rPr>
          <w:rFonts w:ascii="Arial Nova" w:eastAsia="Times New Roman" w:hAnsi="Arial Nova" w:cs="Segoe UI"/>
          <w:bCs/>
          <w:color w:val="548DD4" w:themeColor="text2" w:themeTint="99"/>
          <w:sz w:val="28"/>
          <w:szCs w:val="24"/>
          <w:u w:val="single"/>
          <w:lang w:eastAsia="cs-CZ"/>
        </w:rPr>
        <w:t>a</w:t>
      </w:r>
      <w:r w:rsidR="00700009" w:rsidRPr="005D0B1D">
        <w:rPr>
          <w:rFonts w:ascii="Arial Nova" w:eastAsia="Times New Roman" w:hAnsi="Arial Nova" w:cs="Segoe UI"/>
          <w:bCs/>
          <w:color w:val="548DD4" w:themeColor="text2" w:themeTint="99"/>
          <w:sz w:val="28"/>
          <w:szCs w:val="24"/>
          <w:u w:val="single"/>
          <w:lang w:eastAsia="cs-CZ"/>
        </w:rPr>
        <w:t xml:space="preserve"> vzdělávání</w:t>
      </w:r>
    </w:p>
    <w:p w:rsidR="00D53091" w:rsidRPr="005D0B1D" w:rsidRDefault="00D53091" w:rsidP="00D53091">
      <w:pPr>
        <w:rPr>
          <w:rFonts w:ascii="Arial Nova" w:hAnsi="Arial Nova" w:cs="Segoe UI"/>
          <w:color w:val="212529"/>
          <w:sz w:val="32"/>
          <w:shd w:val="clear" w:color="auto" w:fill="FFFFFF"/>
        </w:rPr>
      </w:pPr>
      <w:r w:rsidRPr="005D0B1D">
        <w:rPr>
          <w:rFonts w:ascii="Arial Nova" w:eastAsia="Times New Roman" w:hAnsi="Arial Nova" w:cs="Segoe UI"/>
          <w:color w:val="212529"/>
          <w:sz w:val="32"/>
          <w:szCs w:val="24"/>
          <w:lang w:eastAsia="cs-CZ"/>
        </w:rPr>
        <w:t>D</w:t>
      </w:r>
      <w:r w:rsidRPr="005D0B1D">
        <w:rPr>
          <w:rFonts w:ascii="Arial Nova" w:eastAsia="Times New Roman" w:hAnsi="Arial Nova" w:cs="Segoe UI"/>
          <w:bCs/>
          <w:color w:val="212529"/>
          <w:sz w:val="32"/>
          <w:szCs w:val="24"/>
          <w:lang w:eastAsia="cs-CZ"/>
        </w:rPr>
        <w:t>istanční formou vzdělávání se rozumí samostatné studium uskutečňované převážně nebo zcela </w:t>
      </w:r>
      <w:r w:rsidRPr="005D0B1D">
        <w:rPr>
          <w:rFonts w:ascii="Arial Nova" w:eastAsia="Times New Roman" w:hAnsi="Arial Nova" w:cs="Segoe UI"/>
          <w:color w:val="212529"/>
          <w:sz w:val="32"/>
          <w:szCs w:val="24"/>
          <w:lang w:eastAsia="cs-CZ"/>
        </w:rPr>
        <w:t>prostřednictvím informačních technologií, popřípadě spojené s individuálními konzultacemi. V případě, že se opatření či karanténa týká pouze omezeného počtu dětí, který nepřekročí více jak 50 % účastníků konkrétní třídy či oddělení, pokračuje výuka těch, kteří zůstávají v mateřské škole, běžným způsobem. Škola nemá povinnost poskytovat vzdělávání distančním způsobem a postupuje obdobně jako v běžné situaci, kdy děti nejsou přítomné ve škole, např. z důvodu nemoci.</w:t>
      </w:r>
      <w:r w:rsidRPr="005D0B1D">
        <w:rPr>
          <w:rFonts w:ascii="Arial Nova" w:hAnsi="Arial Nova" w:cs="Segoe UI"/>
          <w:color w:val="212529"/>
          <w:sz w:val="32"/>
          <w:shd w:val="clear" w:color="auto" w:fill="FFFFFF"/>
        </w:rPr>
        <w:t xml:space="preserve"> </w:t>
      </w:r>
    </w:p>
    <w:p w:rsidR="00D53091" w:rsidRPr="005D0B1D" w:rsidRDefault="00D53091" w:rsidP="00D53091">
      <w:pPr>
        <w:rPr>
          <w:rFonts w:ascii="Arial Nova" w:hAnsi="Arial Nova" w:cs="Segoe UI"/>
          <w:color w:val="212529"/>
          <w:sz w:val="32"/>
          <w:shd w:val="clear" w:color="auto" w:fill="FFFFFF"/>
        </w:rPr>
      </w:pPr>
      <w:r w:rsidRPr="005D0B1D">
        <w:rPr>
          <w:rFonts w:ascii="Arial Nova" w:hAnsi="Arial Nova" w:cs="Segoe UI"/>
          <w:color w:val="212529"/>
          <w:sz w:val="32"/>
          <w:shd w:val="clear" w:color="auto" w:fill="FFFFFF"/>
        </w:rPr>
        <w:t>Základní informace k součinnosti mateřské školy v případech nařízení na celorepublikové úrovni (vydává Ministerstvo zdravotnictví), na lokální – krajské úrovni (vydává příslušná krajská hygienická stanice) a případně na základě specifických situací vyplývajících z nařízení vlády České republiky.</w:t>
      </w:r>
    </w:p>
    <w:p w:rsidR="00700009" w:rsidRPr="005D0B1D" w:rsidRDefault="00B8321B" w:rsidP="00D53091">
      <w:pPr>
        <w:rPr>
          <w:rFonts w:ascii="Arial Nova" w:hAnsi="Arial Nova" w:cs="Segoe UI"/>
          <w:color w:val="212529"/>
          <w:sz w:val="32"/>
          <w:shd w:val="clear" w:color="auto" w:fill="FFFFFF"/>
        </w:rPr>
      </w:pPr>
      <w:r w:rsidRPr="005D0B1D">
        <w:rPr>
          <w:rFonts w:ascii="Arial Nova" w:hAnsi="Arial Nova" w:cs="Segoe UI"/>
          <w:color w:val="212529"/>
          <w:sz w:val="32"/>
          <w:shd w:val="clear" w:color="auto" w:fill="FFFFFF"/>
        </w:rPr>
        <w:t xml:space="preserve">Rodiče jsou informováni prostřednictvím </w:t>
      </w:r>
      <w:proofErr w:type="spellStart"/>
      <w:r w:rsidRPr="005D0B1D">
        <w:rPr>
          <w:rFonts w:ascii="Arial Nova" w:hAnsi="Arial Nova" w:cs="Segoe UI"/>
          <w:color w:val="212529"/>
          <w:sz w:val="32"/>
          <w:shd w:val="clear" w:color="auto" w:fill="FFFFFF"/>
        </w:rPr>
        <w:t>facebookových</w:t>
      </w:r>
      <w:proofErr w:type="spellEnd"/>
      <w:r w:rsidRPr="005D0B1D">
        <w:rPr>
          <w:rFonts w:ascii="Arial Nova" w:hAnsi="Arial Nova" w:cs="Segoe UI"/>
          <w:color w:val="212529"/>
          <w:sz w:val="32"/>
          <w:shd w:val="clear" w:color="auto" w:fill="FFFFFF"/>
        </w:rPr>
        <w:t xml:space="preserve"> stránek školy o legislativních změnách a metodických doporučeních z </w:t>
      </w:r>
      <w:r w:rsidR="00CA3BCE" w:rsidRPr="005D0B1D">
        <w:rPr>
          <w:rFonts w:ascii="Arial Nova" w:hAnsi="Arial Nova" w:cs="Segoe UI"/>
          <w:color w:val="212529"/>
          <w:sz w:val="32"/>
          <w:shd w:val="clear" w:color="auto" w:fill="FFFFFF"/>
        </w:rPr>
        <w:t>MŠMT</w:t>
      </w:r>
    </w:p>
    <w:p w:rsidR="007A3B07" w:rsidRPr="005D0B1D" w:rsidRDefault="00D53091" w:rsidP="007A3B07">
      <w:pPr>
        <w:shd w:val="clear" w:color="auto" w:fill="FFFFFF"/>
        <w:spacing w:after="100" w:afterAutospacing="1" w:line="240" w:lineRule="auto"/>
        <w:rPr>
          <w:rFonts w:ascii="Arial Nova" w:eastAsia="Times New Roman" w:hAnsi="Arial Nova" w:cs="Segoe UI"/>
          <w:b/>
          <w:color w:val="212529"/>
          <w:sz w:val="32"/>
          <w:szCs w:val="24"/>
          <w:lang w:eastAsia="cs-CZ"/>
        </w:rPr>
      </w:pPr>
      <w:r w:rsidRPr="00D53091">
        <w:rPr>
          <w:rFonts w:ascii="Arial Nova" w:eastAsia="Times New Roman" w:hAnsi="Arial Nova" w:cs="Segoe UI"/>
          <w:b/>
          <w:color w:val="212529"/>
          <w:sz w:val="32"/>
          <w:szCs w:val="24"/>
          <w:lang w:eastAsia="cs-CZ"/>
        </w:rPr>
        <w:lastRenderedPageBreak/>
        <w:t>Varianty distanční výuky: </w:t>
      </w:r>
    </w:p>
    <w:p w:rsidR="007A3B07" w:rsidRPr="005D0B1D" w:rsidRDefault="007A3B07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i/>
          <w:sz w:val="32"/>
        </w:rPr>
        <w:t>1.</w:t>
      </w:r>
      <w:r w:rsidR="00700009" w:rsidRPr="005D0B1D">
        <w:rPr>
          <w:rFonts w:ascii="Arial Nova" w:hAnsi="Arial Nova"/>
          <w:sz w:val="32"/>
        </w:rPr>
        <w:t xml:space="preserve"> </w:t>
      </w:r>
      <w:proofErr w:type="spellStart"/>
      <w:r w:rsidR="00700009" w:rsidRPr="005D0B1D">
        <w:rPr>
          <w:rFonts w:ascii="Arial Nova" w:hAnsi="Arial Nova"/>
          <w:b/>
          <w:i/>
          <w:sz w:val="32"/>
        </w:rPr>
        <w:t>Off</w:t>
      </w:r>
      <w:proofErr w:type="spellEnd"/>
      <w:r w:rsidR="00700009" w:rsidRPr="005D0B1D">
        <w:rPr>
          <w:rFonts w:ascii="Arial Nova" w:hAnsi="Arial Nova"/>
          <w:b/>
          <w:i/>
          <w:sz w:val="32"/>
        </w:rPr>
        <w:t xml:space="preserve"> – line výuka</w:t>
      </w:r>
    </w:p>
    <w:p w:rsidR="007A3B07" w:rsidRPr="005D0B1D" w:rsidRDefault="00834B5D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 xml:space="preserve"> Výuk</w:t>
      </w:r>
      <w:r w:rsidR="007A3B07" w:rsidRPr="005D0B1D">
        <w:rPr>
          <w:rFonts w:ascii="Arial Nova" w:hAnsi="Arial Nova"/>
          <w:sz w:val="32"/>
        </w:rPr>
        <w:t>a</w:t>
      </w:r>
      <w:r w:rsidRPr="005D0B1D">
        <w:rPr>
          <w:rFonts w:ascii="Arial Nova" w:hAnsi="Arial Nova"/>
          <w:sz w:val="32"/>
        </w:rPr>
        <w:t xml:space="preserve"> </w:t>
      </w:r>
      <w:r w:rsidR="003F1610" w:rsidRPr="005D0B1D">
        <w:rPr>
          <w:rFonts w:ascii="Arial Nova" w:hAnsi="Arial Nova"/>
          <w:sz w:val="32"/>
        </w:rPr>
        <w:t>j</w:t>
      </w:r>
      <w:r w:rsidR="007A3B07" w:rsidRPr="005D0B1D">
        <w:rPr>
          <w:rFonts w:ascii="Arial Nova" w:hAnsi="Arial Nova"/>
          <w:sz w:val="32"/>
        </w:rPr>
        <w:t>e přizp</w:t>
      </w:r>
      <w:r w:rsidRPr="005D0B1D">
        <w:rPr>
          <w:rFonts w:ascii="Arial Nova" w:hAnsi="Arial Nova"/>
          <w:sz w:val="32"/>
        </w:rPr>
        <w:t>ůsobe</w:t>
      </w:r>
      <w:r w:rsidR="007A3B07" w:rsidRPr="005D0B1D">
        <w:rPr>
          <w:rFonts w:ascii="Arial Nova" w:hAnsi="Arial Nova"/>
          <w:sz w:val="32"/>
        </w:rPr>
        <w:t>na</w:t>
      </w:r>
      <w:r w:rsidRPr="005D0B1D">
        <w:rPr>
          <w:rFonts w:ascii="Arial Nova" w:hAnsi="Arial Nova"/>
          <w:sz w:val="32"/>
        </w:rPr>
        <w:t xml:space="preserve"> možnostem dětí, pedagogů a rodičů. </w:t>
      </w:r>
      <w:r w:rsidR="003F1610" w:rsidRPr="005D0B1D">
        <w:rPr>
          <w:rFonts w:ascii="Arial Nova" w:hAnsi="Arial Nova"/>
          <w:sz w:val="32"/>
        </w:rPr>
        <w:t>S</w:t>
      </w:r>
      <w:r w:rsidRPr="005D0B1D">
        <w:rPr>
          <w:rFonts w:ascii="Arial Nova" w:hAnsi="Arial Nova"/>
          <w:sz w:val="32"/>
        </w:rPr>
        <w:t>naž</w:t>
      </w:r>
      <w:r w:rsidR="003F1610" w:rsidRPr="005D0B1D">
        <w:rPr>
          <w:rFonts w:ascii="Arial Nova" w:hAnsi="Arial Nova"/>
          <w:sz w:val="32"/>
        </w:rPr>
        <w:t>íme se</w:t>
      </w:r>
      <w:r w:rsidRPr="005D0B1D">
        <w:rPr>
          <w:rFonts w:ascii="Arial Nova" w:hAnsi="Arial Nova"/>
          <w:sz w:val="32"/>
        </w:rPr>
        <w:t xml:space="preserve"> nepřeceňovat možnosti rodičů a dětí, ale ani jejich možnosti nepodceň</w:t>
      </w:r>
      <w:r w:rsidR="00E30292" w:rsidRPr="005D0B1D">
        <w:rPr>
          <w:rFonts w:ascii="Arial Nova" w:hAnsi="Arial Nova"/>
          <w:sz w:val="32"/>
        </w:rPr>
        <w:t>ovat</w:t>
      </w:r>
      <w:r w:rsidRPr="005D0B1D">
        <w:rPr>
          <w:rFonts w:ascii="Arial Nova" w:hAnsi="Arial Nova"/>
          <w:sz w:val="32"/>
        </w:rPr>
        <w:t xml:space="preserve">. </w:t>
      </w:r>
      <w:proofErr w:type="gramStart"/>
      <w:r w:rsidR="003F1610" w:rsidRPr="005D0B1D">
        <w:rPr>
          <w:rFonts w:ascii="Arial Nova" w:hAnsi="Arial Nova"/>
          <w:sz w:val="32"/>
        </w:rPr>
        <w:t>Z</w:t>
      </w:r>
      <w:r w:rsidRPr="005D0B1D">
        <w:rPr>
          <w:rFonts w:ascii="Arial Nova" w:hAnsi="Arial Nova"/>
          <w:sz w:val="32"/>
        </w:rPr>
        <w:t>ji</w:t>
      </w:r>
      <w:r w:rsidR="003F1610" w:rsidRPr="005D0B1D">
        <w:rPr>
          <w:rFonts w:ascii="Arial Nova" w:hAnsi="Arial Nova"/>
          <w:sz w:val="32"/>
        </w:rPr>
        <w:t>šťujeme</w:t>
      </w:r>
      <w:proofErr w:type="gramEnd"/>
      <w:r w:rsidRPr="005D0B1D">
        <w:rPr>
          <w:rFonts w:ascii="Arial Nova" w:hAnsi="Arial Nova"/>
          <w:sz w:val="32"/>
        </w:rPr>
        <w:t xml:space="preserve"> jaká je </w:t>
      </w:r>
      <w:proofErr w:type="gramStart"/>
      <w:r w:rsidRPr="005D0B1D">
        <w:rPr>
          <w:rFonts w:ascii="Arial Nova" w:hAnsi="Arial Nova"/>
          <w:sz w:val="32"/>
        </w:rPr>
        <w:t>realita</w:t>
      </w:r>
      <w:proofErr w:type="gramEnd"/>
      <w:r w:rsidRPr="005D0B1D">
        <w:rPr>
          <w:rFonts w:ascii="Arial Nova" w:hAnsi="Arial Nova"/>
          <w:sz w:val="32"/>
        </w:rPr>
        <w:t>, řídíme se fakty a usilujeme o vzájemnou zpětnou vazbu.</w:t>
      </w:r>
    </w:p>
    <w:p w:rsidR="007A3B07" w:rsidRPr="005D0B1D" w:rsidRDefault="00834B5D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 xml:space="preserve"> U předškolních dětí </w:t>
      </w:r>
      <w:r w:rsidR="003F1610" w:rsidRPr="005D0B1D">
        <w:rPr>
          <w:rFonts w:ascii="Arial Nova" w:hAnsi="Arial Nova"/>
          <w:sz w:val="32"/>
        </w:rPr>
        <w:t>j</w:t>
      </w:r>
      <w:r w:rsidRPr="005D0B1D">
        <w:rPr>
          <w:rFonts w:ascii="Arial Nova" w:hAnsi="Arial Nova"/>
          <w:sz w:val="32"/>
        </w:rPr>
        <w:t xml:space="preserve">e distanční vzdělávání založeno především </w:t>
      </w:r>
      <w:r w:rsidR="007A3B07" w:rsidRPr="005D0B1D">
        <w:rPr>
          <w:rFonts w:ascii="Arial Nova" w:hAnsi="Arial Nova"/>
          <w:sz w:val="32"/>
        </w:rPr>
        <w:t xml:space="preserve">na komunikaci učitele a rodičů na </w:t>
      </w:r>
      <w:proofErr w:type="spellStart"/>
      <w:r w:rsidR="007A3B07" w:rsidRPr="005D0B1D">
        <w:rPr>
          <w:rFonts w:ascii="Arial Nova" w:hAnsi="Arial Nova"/>
          <w:sz w:val="32"/>
        </w:rPr>
        <w:t>facebo</w:t>
      </w:r>
      <w:r w:rsidR="00700009" w:rsidRPr="005D0B1D">
        <w:rPr>
          <w:rFonts w:ascii="Arial Nova" w:hAnsi="Arial Nova"/>
          <w:sz w:val="32"/>
        </w:rPr>
        <w:t>o</w:t>
      </w:r>
      <w:r w:rsidR="007A3B07" w:rsidRPr="005D0B1D">
        <w:rPr>
          <w:rFonts w:ascii="Arial Nova" w:hAnsi="Arial Nova"/>
          <w:sz w:val="32"/>
        </w:rPr>
        <w:t>kových</w:t>
      </w:r>
      <w:proofErr w:type="spellEnd"/>
      <w:r w:rsidR="007A3B07" w:rsidRPr="005D0B1D">
        <w:rPr>
          <w:rFonts w:ascii="Arial Nova" w:hAnsi="Arial Nova"/>
          <w:sz w:val="32"/>
        </w:rPr>
        <w:t xml:space="preserve"> stránkách školy. Zde budou vkládány</w:t>
      </w:r>
      <w:r w:rsidR="00CE6414" w:rsidRPr="005D0B1D">
        <w:rPr>
          <w:rFonts w:ascii="Arial Nova" w:hAnsi="Arial Nova"/>
          <w:sz w:val="32"/>
        </w:rPr>
        <w:t xml:space="preserve"> v souladu se  ŠVP tipy na společné aktivity dětí a rodičů v domácím </w:t>
      </w:r>
      <w:proofErr w:type="gramStart"/>
      <w:r w:rsidR="00CE6414" w:rsidRPr="005D0B1D">
        <w:rPr>
          <w:rFonts w:ascii="Arial Nova" w:hAnsi="Arial Nova"/>
          <w:sz w:val="32"/>
        </w:rPr>
        <w:t>prostředí</w:t>
      </w:r>
      <w:r w:rsidR="007A3B07" w:rsidRPr="005D0B1D">
        <w:rPr>
          <w:rFonts w:ascii="Arial Nova" w:hAnsi="Arial Nova"/>
          <w:sz w:val="32"/>
        </w:rPr>
        <w:t xml:space="preserve"> :</w:t>
      </w:r>
      <w:proofErr w:type="gramEnd"/>
    </w:p>
    <w:p w:rsidR="00CE6414" w:rsidRPr="005D0B1D" w:rsidRDefault="00834B5D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 xml:space="preserve"> –</w:t>
      </w:r>
      <w:r w:rsidR="00CE6414" w:rsidRPr="005D0B1D">
        <w:rPr>
          <w:rFonts w:ascii="Arial Nova" w:hAnsi="Arial Nova"/>
          <w:sz w:val="32"/>
        </w:rPr>
        <w:t xml:space="preserve"> </w:t>
      </w:r>
      <w:proofErr w:type="gramStart"/>
      <w:r w:rsidR="007A3B07" w:rsidRPr="005D0B1D">
        <w:rPr>
          <w:rFonts w:ascii="Arial Nova" w:hAnsi="Arial Nova"/>
          <w:sz w:val="32"/>
        </w:rPr>
        <w:t>tipy  na</w:t>
      </w:r>
      <w:proofErr w:type="gramEnd"/>
      <w:r w:rsidR="007A3B07" w:rsidRPr="005D0B1D">
        <w:rPr>
          <w:rFonts w:ascii="Arial Nova" w:hAnsi="Arial Nova"/>
          <w:sz w:val="32"/>
        </w:rPr>
        <w:t xml:space="preserve"> společné tvoření, čten</w:t>
      </w:r>
      <w:r w:rsidR="00CE6414" w:rsidRPr="005D0B1D">
        <w:rPr>
          <w:rFonts w:ascii="Arial Nova" w:hAnsi="Arial Nova"/>
          <w:sz w:val="32"/>
        </w:rPr>
        <w:t>í, didaktické hry, pohybové</w:t>
      </w:r>
      <w:r w:rsidR="00700009" w:rsidRPr="005D0B1D">
        <w:rPr>
          <w:rFonts w:ascii="Arial Nova" w:hAnsi="Arial Nova"/>
          <w:sz w:val="32"/>
        </w:rPr>
        <w:t>, výtvarné</w:t>
      </w:r>
      <w:r w:rsidR="00CE6414" w:rsidRPr="005D0B1D">
        <w:rPr>
          <w:rFonts w:ascii="Arial Nova" w:hAnsi="Arial Nova"/>
          <w:sz w:val="32"/>
        </w:rPr>
        <w:t xml:space="preserve"> a hudební aktivity</w:t>
      </w:r>
    </w:p>
    <w:p w:rsidR="00CE6414" w:rsidRPr="005D0B1D" w:rsidRDefault="00CE6414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>- odkazy na soubory pracovních listů umístěné na sdíleném Google disku</w:t>
      </w:r>
    </w:p>
    <w:p w:rsidR="003F1610" w:rsidRPr="005D0B1D" w:rsidRDefault="00CE6414">
      <w:pPr>
        <w:rPr>
          <w:rFonts w:ascii="Arial Nova" w:hAnsi="Arial Nova"/>
        </w:rPr>
      </w:pPr>
      <w:r w:rsidRPr="005D0B1D">
        <w:rPr>
          <w:rFonts w:ascii="Arial Nova" w:hAnsi="Arial Nova"/>
          <w:sz w:val="32"/>
        </w:rPr>
        <w:t>- odkazy na vzdělávací programy pro předškolní děti</w:t>
      </w:r>
      <w:r w:rsidR="003F1610" w:rsidRPr="005D0B1D">
        <w:rPr>
          <w:rFonts w:ascii="Arial Nova" w:hAnsi="Arial Nova"/>
        </w:rPr>
        <w:t xml:space="preserve"> </w:t>
      </w:r>
    </w:p>
    <w:p w:rsidR="003F1610" w:rsidRPr="005D0B1D" w:rsidRDefault="003F1610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>- návody na práci s logopedickými portfolii</w:t>
      </w:r>
    </w:p>
    <w:p w:rsidR="003F1610" w:rsidRPr="005D0B1D" w:rsidRDefault="003F1610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 xml:space="preserve">- </w:t>
      </w:r>
      <w:r w:rsidRPr="005D0B1D">
        <w:rPr>
          <w:rFonts w:ascii="Arial Nova" w:hAnsi="Arial Nova"/>
          <w:sz w:val="32"/>
        </w:rPr>
        <w:t>vhodné je veškeré aktivity přesouvat do venkovního prostředí.</w:t>
      </w:r>
      <w:r w:rsidRPr="005D0B1D">
        <w:rPr>
          <w:rFonts w:ascii="Arial Nova" w:hAnsi="Arial Nova"/>
          <w:sz w:val="32"/>
        </w:rPr>
        <w:t xml:space="preserve"> </w:t>
      </w:r>
    </w:p>
    <w:p w:rsidR="00CE6414" w:rsidRPr="005D0B1D" w:rsidRDefault="00CE6414">
      <w:pPr>
        <w:rPr>
          <w:rFonts w:ascii="Arial Nova" w:hAnsi="Arial Nova"/>
          <w:sz w:val="32"/>
        </w:rPr>
      </w:pPr>
      <w:proofErr w:type="gramStart"/>
      <w:r w:rsidRPr="005D0B1D">
        <w:rPr>
          <w:rFonts w:ascii="Arial Nova" w:hAnsi="Arial Nova"/>
          <w:sz w:val="32"/>
        </w:rPr>
        <w:t>-</w:t>
      </w:r>
      <w:r w:rsidR="00834B5D" w:rsidRPr="005D0B1D">
        <w:rPr>
          <w:rFonts w:ascii="Arial Nova" w:hAnsi="Arial Nova"/>
          <w:sz w:val="32"/>
        </w:rPr>
        <w:t xml:space="preserve"> </w:t>
      </w:r>
      <w:r w:rsidRPr="005D0B1D">
        <w:rPr>
          <w:rFonts w:ascii="Arial Nova" w:hAnsi="Arial Nova"/>
          <w:sz w:val="32"/>
        </w:rPr>
        <w:t xml:space="preserve"> d</w:t>
      </w:r>
      <w:r w:rsidR="00834B5D" w:rsidRPr="005D0B1D">
        <w:rPr>
          <w:rFonts w:ascii="Arial Nova" w:hAnsi="Arial Nova"/>
          <w:sz w:val="32"/>
        </w:rPr>
        <w:t>ěti</w:t>
      </w:r>
      <w:proofErr w:type="gramEnd"/>
      <w:r w:rsidR="00834B5D" w:rsidRPr="005D0B1D">
        <w:rPr>
          <w:rFonts w:ascii="Arial Nova" w:hAnsi="Arial Nova"/>
          <w:sz w:val="32"/>
        </w:rPr>
        <w:t xml:space="preserve"> se speciálními vzdělávacími potřebami mají nárok na poskytování podpůrných opatření mateřskou školou a školským poradenským zařízením. Dále mají možnost využít konzultací školního poradenského pracoviště, a to formou konzultací, nebo formou zapůjčení potřebných kompenzačních pomůcek</w:t>
      </w:r>
    </w:p>
    <w:p w:rsidR="00B8321B" w:rsidRPr="005D0B1D" w:rsidRDefault="00B8321B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>- vkládání metodických doporučení pro rodiče, odkazů na inspirativní weby, zkušenosti, dobré praxe, podpora učitelů a rodičů je vzájemná</w:t>
      </w:r>
    </w:p>
    <w:p w:rsidR="00B8321B" w:rsidRPr="005D0B1D" w:rsidRDefault="00B8321B">
      <w:pPr>
        <w:rPr>
          <w:rFonts w:ascii="Arial Nova" w:hAnsi="Arial Nova"/>
          <w:sz w:val="32"/>
        </w:rPr>
      </w:pPr>
    </w:p>
    <w:p w:rsidR="00CE6414" w:rsidRPr="005D0B1D" w:rsidRDefault="00CE6414">
      <w:pPr>
        <w:rPr>
          <w:rFonts w:ascii="Arial Nova" w:hAnsi="Arial Nova"/>
          <w:b/>
          <w:i/>
          <w:sz w:val="32"/>
        </w:rPr>
      </w:pPr>
      <w:r w:rsidRPr="005D0B1D">
        <w:rPr>
          <w:rFonts w:ascii="Arial Nova" w:hAnsi="Arial Nova"/>
          <w:b/>
          <w:i/>
          <w:sz w:val="32"/>
        </w:rPr>
        <w:lastRenderedPageBreak/>
        <w:t xml:space="preserve"> 2.</w:t>
      </w:r>
      <w:r w:rsidRPr="005D0B1D">
        <w:rPr>
          <w:rFonts w:ascii="Arial Nova" w:hAnsi="Arial Nova"/>
          <w:sz w:val="32"/>
        </w:rPr>
        <w:t xml:space="preserve"> </w:t>
      </w:r>
      <w:r w:rsidR="00834B5D" w:rsidRPr="005D0B1D">
        <w:rPr>
          <w:rFonts w:ascii="Arial Nova" w:hAnsi="Arial Nova"/>
          <w:b/>
          <w:i/>
          <w:sz w:val="32"/>
        </w:rPr>
        <w:t>Hodnocení distančního vzdělávání</w:t>
      </w:r>
      <w:r w:rsidR="00834B5D" w:rsidRPr="005D0B1D">
        <w:rPr>
          <w:rFonts w:ascii="Arial Nova" w:hAnsi="Arial Nova"/>
          <w:sz w:val="32"/>
        </w:rPr>
        <w:t xml:space="preserve"> </w:t>
      </w:r>
      <w:r w:rsidRPr="005D0B1D">
        <w:rPr>
          <w:rFonts w:ascii="Arial Nova" w:hAnsi="Arial Nova"/>
          <w:sz w:val="32"/>
        </w:rPr>
        <w:t xml:space="preserve"> </w:t>
      </w:r>
    </w:p>
    <w:p w:rsidR="00CE6414" w:rsidRPr="005D0B1D" w:rsidRDefault="00CE6414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 xml:space="preserve">Hodnocení </w:t>
      </w:r>
      <w:r w:rsidR="00834B5D" w:rsidRPr="005D0B1D">
        <w:rPr>
          <w:rFonts w:ascii="Arial Nova" w:hAnsi="Arial Nova"/>
          <w:sz w:val="32"/>
        </w:rPr>
        <w:t>přizpůsobí naše mateřská škola podmínkám dítěte pro tento způsob vzdělávání. Je velmi pravděpodobné, že situace a okolnosti se budou měnit. Proto bude třeba celý proces neustále monitorovat, vyhodnocovat a při</w:t>
      </w:r>
      <w:r w:rsidR="00E30292" w:rsidRPr="005D0B1D">
        <w:rPr>
          <w:rFonts w:ascii="Arial Nova" w:hAnsi="Arial Nova"/>
          <w:sz w:val="32"/>
        </w:rPr>
        <w:t>způsobovat aktuálním podmínkám</w:t>
      </w:r>
      <w:r w:rsidR="005D0B1D" w:rsidRPr="005D0B1D">
        <w:rPr>
          <w:rFonts w:ascii="Arial Nova" w:hAnsi="Arial Nova"/>
          <w:sz w:val="32"/>
        </w:rPr>
        <w:t>, rodiče jsou povinni předkládat uvedeným způsobem zpětnou vazbu pedagogům</w:t>
      </w:r>
      <w:r w:rsidR="00E30292" w:rsidRPr="005D0B1D">
        <w:rPr>
          <w:rFonts w:ascii="Arial Nova" w:hAnsi="Arial Nova"/>
          <w:sz w:val="32"/>
        </w:rPr>
        <w:t>:</w:t>
      </w:r>
    </w:p>
    <w:p w:rsidR="00E30292" w:rsidRPr="005D0B1D" w:rsidRDefault="00E30292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>-</w:t>
      </w:r>
      <w:r w:rsidR="00834B5D" w:rsidRPr="005D0B1D">
        <w:rPr>
          <w:rFonts w:ascii="Arial Nova" w:hAnsi="Arial Nova"/>
          <w:sz w:val="32"/>
        </w:rPr>
        <w:t xml:space="preserve"> </w:t>
      </w:r>
      <w:r w:rsidRPr="005D0B1D">
        <w:rPr>
          <w:rFonts w:ascii="Arial Nova" w:hAnsi="Arial Nova"/>
          <w:sz w:val="32"/>
        </w:rPr>
        <w:t>z</w:t>
      </w:r>
      <w:r w:rsidR="00834B5D" w:rsidRPr="005D0B1D">
        <w:rPr>
          <w:rFonts w:ascii="Arial Nova" w:hAnsi="Arial Nova"/>
          <w:sz w:val="32"/>
        </w:rPr>
        <w:t xml:space="preserve">pětnou vazbou pro nás </w:t>
      </w:r>
      <w:r w:rsidRPr="005D0B1D">
        <w:rPr>
          <w:rFonts w:ascii="Arial Nova" w:hAnsi="Arial Nova"/>
          <w:sz w:val="32"/>
        </w:rPr>
        <w:t>budou</w:t>
      </w:r>
      <w:r w:rsidR="00834B5D" w:rsidRPr="005D0B1D">
        <w:rPr>
          <w:rFonts w:ascii="Arial Nova" w:hAnsi="Arial Nova"/>
          <w:sz w:val="32"/>
        </w:rPr>
        <w:t xml:space="preserve"> fotografie dítěte při </w:t>
      </w:r>
      <w:proofErr w:type="gramStart"/>
      <w:r w:rsidR="00834B5D" w:rsidRPr="005D0B1D">
        <w:rPr>
          <w:rFonts w:ascii="Arial Nova" w:hAnsi="Arial Nova"/>
          <w:sz w:val="32"/>
        </w:rPr>
        <w:t>činnostech</w:t>
      </w:r>
      <w:r w:rsidRPr="005D0B1D">
        <w:rPr>
          <w:rFonts w:ascii="Arial Nova" w:hAnsi="Arial Nova"/>
          <w:sz w:val="32"/>
        </w:rPr>
        <w:t xml:space="preserve"> </w:t>
      </w:r>
      <w:r w:rsidR="00834B5D" w:rsidRPr="005D0B1D">
        <w:rPr>
          <w:rFonts w:ascii="Arial Nova" w:hAnsi="Arial Nova"/>
          <w:sz w:val="32"/>
        </w:rPr>
        <w:t>,</w:t>
      </w:r>
      <w:r w:rsidRPr="005D0B1D">
        <w:rPr>
          <w:rFonts w:ascii="Arial Nova" w:hAnsi="Arial Nova"/>
          <w:sz w:val="32"/>
        </w:rPr>
        <w:t>náměty</w:t>
      </w:r>
      <w:proofErr w:type="gramEnd"/>
      <w:r w:rsidRPr="005D0B1D">
        <w:rPr>
          <w:rFonts w:ascii="Arial Nova" w:hAnsi="Arial Nova"/>
          <w:sz w:val="32"/>
        </w:rPr>
        <w:t xml:space="preserve"> rodičů k činnostem, reakce na vložené náměty na FB stránkách školy</w:t>
      </w:r>
    </w:p>
    <w:p w:rsidR="00E30292" w:rsidRPr="005D0B1D" w:rsidRDefault="00834B5D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 xml:space="preserve"> </w:t>
      </w:r>
      <w:r w:rsidR="00E30292" w:rsidRPr="005D0B1D">
        <w:rPr>
          <w:rFonts w:ascii="Arial Nova" w:hAnsi="Arial Nova"/>
          <w:sz w:val="32"/>
        </w:rPr>
        <w:t xml:space="preserve">- </w:t>
      </w:r>
      <w:r w:rsidRPr="005D0B1D">
        <w:rPr>
          <w:rFonts w:ascii="Arial Nova" w:hAnsi="Arial Nova"/>
          <w:sz w:val="32"/>
        </w:rPr>
        <w:t>kresby, malby, deníček, kam bude dítě s rodiči zaznamenávat různé zážitky z četby, společných činností, procházek apod.</w:t>
      </w:r>
    </w:p>
    <w:p w:rsidR="00E30292" w:rsidRPr="005D0B1D" w:rsidRDefault="00E30292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>- pracovní listy vkládané do portfolia</w:t>
      </w:r>
      <w:r w:rsidR="00834B5D" w:rsidRPr="005D0B1D">
        <w:rPr>
          <w:rFonts w:ascii="Arial Nova" w:hAnsi="Arial Nova"/>
          <w:sz w:val="32"/>
        </w:rPr>
        <w:t xml:space="preserve"> </w:t>
      </w:r>
      <w:r w:rsidRPr="005D0B1D">
        <w:rPr>
          <w:rFonts w:ascii="Arial Nova" w:hAnsi="Arial Nova"/>
          <w:sz w:val="32"/>
        </w:rPr>
        <w:t>z logopedických chvilek</w:t>
      </w:r>
    </w:p>
    <w:p w:rsidR="003F1610" w:rsidRPr="005D0B1D" w:rsidRDefault="003F1610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b/>
          <w:i/>
          <w:sz w:val="32"/>
        </w:rPr>
        <w:t>3. Závěrečná doporučení</w:t>
      </w:r>
    </w:p>
    <w:p w:rsidR="005D0B1D" w:rsidRPr="005D0B1D" w:rsidRDefault="003F1610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>P</w:t>
      </w:r>
      <w:r w:rsidRPr="005D0B1D">
        <w:rPr>
          <w:rFonts w:ascii="Arial Nova" w:hAnsi="Arial Nova"/>
          <w:sz w:val="32"/>
        </w:rPr>
        <w:t>řipravujeme nabídku jednoduchých činností, které přizpůsobujeme aktuálním potřebám a možnostem konkrétního dítěte a zároveň víme, že rodina je schopna toto vzdělávání realizovat. Při jakémkoliv vzdělávání máme vždy na paměti principy předškolního vzdělávání. (To znamená dítě nepřetěžovat ani nepodceňovat, zabývat se celkovým rozvojem dítěte - posilovat a udržovat rozvoj dítěte v oblastech, ve kterých dosahuje úspěchu a využívat ho pro motivaci k činnostem, které jsou pro dítě obtížnější. Nabízet dítěti činnosti z běžného života, z jeho okolí.)Tímto způsobem umožňujeme rodině, aby podporovala rozvoj svého dítěte přirozenými prostředky, činnostmi, které jsou pro dítě běžné, srozumitelné a realizovatelné v podmínkách domova.</w:t>
      </w:r>
      <w:r w:rsidR="00B8321B" w:rsidRPr="005D0B1D">
        <w:rPr>
          <w:rFonts w:ascii="Arial Nova" w:hAnsi="Arial Nova"/>
          <w:sz w:val="32"/>
        </w:rPr>
        <w:t xml:space="preserve"> </w:t>
      </w:r>
    </w:p>
    <w:p w:rsidR="003F1610" w:rsidRPr="005D0B1D" w:rsidRDefault="003F1610">
      <w:pPr>
        <w:rPr>
          <w:rFonts w:ascii="Arial Nova" w:hAnsi="Arial Nova"/>
          <w:sz w:val="32"/>
        </w:rPr>
      </w:pPr>
      <w:r w:rsidRPr="005D0B1D">
        <w:rPr>
          <w:rFonts w:ascii="Arial Nova" w:hAnsi="Arial Nova"/>
          <w:sz w:val="32"/>
        </w:rPr>
        <w:t xml:space="preserve">V Dubovicích </w:t>
      </w:r>
      <w:proofErr w:type="gramStart"/>
      <w:r w:rsidRPr="005D0B1D">
        <w:rPr>
          <w:rFonts w:ascii="Arial Nova" w:hAnsi="Arial Nova"/>
          <w:sz w:val="32"/>
        </w:rPr>
        <w:t>4.3.2021</w:t>
      </w:r>
      <w:proofErr w:type="gramEnd"/>
    </w:p>
    <w:sectPr w:rsidR="003F1610" w:rsidRPr="005D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671"/>
    <w:multiLevelType w:val="hybridMultilevel"/>
    <w:tmpl w:val="6F580348"/>
    <w:lvl w:ilvl="0" w:tplc="4A8422C0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5D"/>
    <w:rsid w:val="002942AE"/>
    <w:rsid w:val="003F1610"/>
    <w:rsid w:val="004F32A1"/>
    <w:rsid w:val="005D0B1D"/>
    <w:rsid w:val="00700009"/>
    <w:rsid w:val="007A3B07"/>
    <w:rsid w:val="00834B5D"/>
    <w:rsid w:val="00AA5178"/>
    <w:rsid w:val="00B8321B"/>
    <w:rsid w:val="00C4445E"/>
    <w:rsid w:val="00CA3BCE"/>
    <w:rsid w:val="00CE6414"/>
    <w:rsid w:val="00D53091"/>
    <w:rsid w:val="00E3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Dubovice</dc:creator>
  <cp:lastModifiedBy>Dubovice</cp:lastModifiedBy>
  <cp:revision>2</cp:revision>
  <dcterms:created xsi:type="dcterms:W3CDTF">2021-03-04T07:28:00Z</dcterms:created>
  <dcterms:modified xsi:type="dcterms:W3CDTF">2021-03-04T07:28:00Z</dcterms:modified>
</cp:coreProperties>
</file>